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6E6" w:rsidRDefault="00AD67D2">
      <w:pPr>
        <w:widowControl/>
        <w:rPr>
          <w:lang w:bidi="ar-SA"/>
        </w:rPr>
      </w:pPr>
      <w:r>
        <w:rPr>
          <w:lang w:bidi="ar-SA"/>
        </w:rPr>
        <w:t xml:space="preserve">            </w:t>
      </w:r>
    </w:p>
    <w:p w:rsidR="007306E6" w:rsidRDefault="00AD67D2">
      <w:pPr>
        <w:outlineLvl w:val="0"/>
        <w:rPr>
          <w:lang w:bidi="ar-SA"/>
        </w:rPr>
      </w:pPr>
      <w:r>
        <w:rPr>
          <w:noProof/>
          <w:lang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55880</wp:posOffset>
            </wp:positionV>
            <wp:extent cx="595630" cy="775970"/>
            <wp:effectExtent l="0" t="0" r="0" b="0"/>
            <wp:wrapNone/>
            <wp:docPr id="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7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bidi="ar-SA"/>
        </w:rPr>
        <w:t xml:space="preserve">          </w:t>
      </w:r>
    </w:p>
    <w:p w:rsidR="007306E6" w:rsidRDefault="00AD67D2">
      <w:pPr>
        <w:outlineLvl w:val="0"/>
      </w:pPr>
      <w:r>
        <w:rPr>
          <w:lang w:bidi="ar-SA"/>
        </w:rPr>
        <w:t xml:space="preserve">          </w:t>
      </w:r>
      <w:r>
        <w:rPr>
          <w:rFonts w:ascii="Times New Roman" w:hAnsi="Times New Roman" w:cs="Times New Roman"/>
          <w:sz w:val="32"/>
          <w:szCs w:val="32"/>
        </w:rPr>
        <w:t>АДМИНИСТРАЦИЯ ГОРОДСКОГО ОКРУГА ФРЯЗИНО</w:t>
      </w:r>
    </w:p>
    <w:p w:rsidR="007306E6" w:rsidRDefault="007306E6">
      <w:pPr>
        <w:widowControl/>
        <w:rPr>
          <w:lang w:bidi="ar-SA"/>
        </w:rPr>
      </w:pPr>
    </w:p>
    <w:p w:rsidR="007306E6" w:rsidRDefault="00AD67D2">
      <w:pPr>
        <w:widowControl/>
        <w:outlineLvl w:val="0"/>
        <w:rPr>
          <w:lang w:bidi="ar-SA"/>
        </w:rPr>
      </w:pPr>
      <w:r>
        <w:rPr>
          <w:lang w:bidi="ar-SA"/>
        </w:rPr>
        <w:t xml:space="preserve">                    </w:t>
      </w:r>
      <w:r>
        <w:rPr>
          <w:rFonts w:ascii="Times New Roman" w:hAnsi="Times New Roman" w:cs="Times New Roman"/>
          <w:b/>
          <w:bCs/>
          <w:sz w:val="46"/>
          <w:szCs w:val="46"/>
        </w:rPr>
        <w:t xml:space="preserve">ПОСТАНОВЛЕНИЕ </w:t>
      </w:r>
    </w:p>
    <w:p w:rsidR="007306E6" w:rsidRDefault="00AD67D2">
      <w:r>
        <w:rPr>
          <w:lang w:bidi="ar-SA"/>
        </w:rPr>
        <w:t xml:space="preserve">                    </w:t>
      </w:r>
    </w:p>
    <w:p w:rsidR="007306E6" w:rsidRDefault="00AD67D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</w:p>
    <w:tbl>
      <w:tblPr>
        <w:tblW w:w="9919" w:type="dxa"/>
        <w:tblInd w:w="58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12"/>
        <w:gridCol w:w="2033"/>
        <w:gridCol w:w="906"/>
        <w:gridCol w:w="1936"/>
        <w:gridCol w:w="2432"/>
      </w:tblGrid>
      <w:tr w:rsidR="007306E6">
        <w:tc>
          <w:tcPr>
            <w:tcW w:w="2612" w:type="dxa"/>
          </w:tcPr>
          <w:p w:rsidR="007306E6" w:rsidRDefault="007306E6">
            <w:pPr>
              <w:pStyle w:val="af1"/>
              <w:tabs>
                <w:tab w:val="left" w:pos="2430"/>
              </w:tabs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033" w:type="dxa"/>
            <w:tcBorders>
              <w:bottom w:val="single" w:sz="4" w:space="0" w:color="000000"/>
            </w:tcBorders>
          </w:tcPr>
          <w:p w:rsidR="007306E6" w:rsidRDefault="00AD67D2">
            <w:pPr>
              <w:pStyle w:val="af1"/>
              <w:tabs>
                <w:tab w:val="left" w:pos="739"/>
              </w:tabs>
              <w:ind w:firstLine="454"/>
              <w:rPr>
                <w:rFonts w:hint="eastAsia"/>
                <w:sz w:val="28"/>
                <w:szCs w:val="28"/>
              </w:rPr>
            </w:pPr>
            <w:r>
              <w:rPr>
                <w:rFonts w:eastAsia="Calibri"/>
                <w:color w:val="FFFFFF"/>
                <w:sz w:val="28"/>
                <w:szCs w:val="28"/>
              </w:rPr>
              <w:t>$</w:t>
            </w:r>
            <w:proofErr w:type="spellStart"/>
            <w:r>
              <w:rPr>
                <w:rFonts w:eastAsia="Calibri"/>
                <w:color w:val="FFFFFF"/>
                <w:sz w:val="28"/>
                <w:szCs w:val="28"/>
              </w:rPr>
              <w:t>regDt$</w:t>
            </w:r>
            <w:proofErr w:type="spellEnd"/>
          </w:p>
        </w:tc>
        <w:tc>
          <w:tcPr>
            <w:tcW w:w="906" w:type="dxa"/>
          </w:tcPr>
          <w:p w:rsidR="007306E6" w:rsidRDefault="00AD67D2">
            <w:pPr>
              <w:pStyle w:val="af1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1936" w:type="dxa"/>
            <w:tcBorders>
              <w:bottom w:val="single" w:sz="4" w:space="0" w:color="000000"/>
            </w:tcBorders>
          </w:tcPr>
          <w:p w:rsidR="007306E6" w:rsidRDefault="00AD67D2">
            <w:pPr>
              <w:pStyle w:val="af1"/>
              <w:ind w:firstLine="567"/>
              <w:rPr>
                <w:rFonts w:hint="eastAsia"/>
                <w:sz w:val="28"/>
                <w:szCs w:val="28"/>
              </w:rPr>
            </w:pPr>
            <w:r>
              <w:rPr>
                <w:rFonts w:eastAsia="Calibri"/>
                <w:color w:val="FFFFFF"/>
                <w:sz w:val="28"/>
                <w:szCs w:val="28"/>
              </w:rPr>
              <w:t>$</w:t>
            </w:r>
            <w:proofErr w:type="spellStart"/>
            <w:r>
              <w:rPr>
                <w:rFonts w:eastAsia="Calibri"/>
                <w:color w:val="FFFFFF"/>
                <w:sz w:val="28"/>
                <w:szCs w:val="28"/>
              </w:rPr>
              <w:t>regNm$</w:t>
            </w:r>
            <w:proofErr w:type="spellEnd"/>
          </w:p>
        </w:tc>
        <w:tc>
          <w:tcPr>
            <w:tcW w:w="2432" w:type="dxa"/>
          </w:tcPr>
          <w:p w:rsidR="007306E6" w:rsidRDefault="007306E6">
            <w:pPr>
              <w:pStyle w:val="af1"/>
              <w:widowControl w:val="0"/>
              <w:ind w:right="51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7306E6" w:rsidRDefault="007306E6">
      <w:pPr>
        <w:tabs>
          <w:tab w:val="left" w:pos="0"/>
          <w:tab w:val="left" w:pos="5245"/>
        </w:tabs>
        <w:spacing w:line="276" w:lineRule="auto"/>
        <w:ind w:right="411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306E6" w:rsidRDefault="009A394E" w:rsidP="009A394E">
      <w:pPr>
        <w:widowControl/>
        <w:tabs>
          <w:tab w:val="left" w:pos="2977"/>
          <w:tab w:val="left" w:pos="5812"/>
        </w:tabs>
        <w:autoSpaceDE w:val="0"/>
        <w:autoSpaceDN w:val="0"/>
        <w:adjustRightInd w:val="0"/>
        <w:ind w:right="411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Об утверждении </w:t>
      </w:r>
      <w:r w:rsidR="00AD67D2">
        <w:rPr>
          <w:rFonts w:ascii="Times New Roman" w:hAnsi="Times New Roman" w:cs="Times New Roman"/>
          <w:sz w:val="28"/>
          <w:szCs w:val="28"/>
          <w:lang w:eastAsia="ar-SA"/>
        </w:rPr>
        <w:t>Административного регламента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по предоставлению </w:t>
      </w:r>
      <w:r w:rsidR="00760532">
        <w:rPr>
          <w:rFonts w:ascii="Times New Roman" w:hAnsi="Times New Roman" w:cs="Times New Roman"/>
          <w:sz w:val="28"/>
          <w:szCs w:val="28"/>
          <w:lang w:eastAsia="ar-SA"/>
        </w:rPr>
        <w:t xml:space="preserve">муниципальной </w:t>
      </w:r>
      <w:r w:rsidR="00556E5C">
        <w:rPr>
          <w:rFonts w:ascii="Times New Roman" w:hAnsi="Times New Roman" w:cs="Times New Roman"/>
          <w:sz w:val="28"/>
          <w:szCs w:val="28"/>
          <w:lang w:eastAsia="ar-SA"/>
        </w:rPr>
        <w:t xml:space="preserve">услуги «Выдача разрешений на установку и эксплуатацию рекламных </w:t>
      </w:r>
      <w:r w:rsidR="00556E5C" w:rsidRPr="00556E5C">
        <w:rPr>
          <w:rFonts w:ascii="Times New Roman" w:hAnsi="Times New Roman" w:cs="Times New Roman"/>
          <w:sz w:val="28"/>
          <w:szCs w:val="28"/>
          <w:lang w:eastAsia="ar-SA"/>
        </w:rPr>
        <w:t>конструкций, аннулирован</w:t>
      </w:r>
      <w:r w:rsidR="00556E5C">
        <w:rPr>
          <w:rFonts w:ascii="Times New Roman" w:hAnsi="Times New Roman" w:cs="Times New Roman"/>
          <w:sz w:val="28"/>
          <w:szCs w:val="28"/>
          <w:lang w:eastAsia="ar-SA"/>
        </w:rPr>
        <w:t xml:space="preserve">ие ранее выданных разрешений на </w:t>
      </w:r>
      <w:r w:rsidR="00556E5C" w:rsidRPr="00556E5C">
        <w:rPr>
          <w:rFonts w:ascii="Times New Roman" w:hAnsi="Times New Roman" w:cs="Times New Roman"/>
          <w:sz w:val="28"/>
          <w:szCs w:val="28"/>
          <w:lang w:eastAsia="ar-SA"/>
        </w:rPr>
        <w:t>территории город</w:t>
      </w:r>
      <w:r w:rsidR="00556E5C">
        <w:rPr>
          <w:rFonts w:ascii="Times New Roman" w:hAnsi="Times New Roman" w:cs="Times New Roman"/>
          <w:sz w:val="28"/>
          <w:szCs w:val="28"/>
          <w:lang w:eastAsia="ar-SA"/>
        </w:rPr>
        <w:t xml:space="preserve">ского округа Фрязино Московской </w:t>
      </w:r>
      <w:r w:rsidR="00556E5C" w:rsidRPr="00556E5C">
        <w:rPr>
          <w:rFonts w:ascii="Times New Roman" w:hAnsi="Times New Roman" w:cs="Times New Roman"/>
          <w:sz w:val="28"/>
          <w:szCs w:val="28"/>
          <w:lang w:eastAsia="ar-SA"/>
        </w:rPr>
        <w:t>области».</w:t>
      </w:r>
    </w:p>
    <w:p w:rsidR="007306E6" w:rsidRDefault="007306E6">
      <w:pPr>
        <w:ind w:right="396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AF643F" w:rsidRDefault="00AF643F" w:rsidP="00AF643F">
      <w:pPr>
        <w:pStyle w:val="LO-Normal1"/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</w:t>
      </w:r>
      <w:r w:rsidR="0006144F">
        <w:rPr>
          <w:sz w:val="28"/>
          <w:szCs w:val="28"/>
        </w:rPr>
        <w:t xml:space="preserve">едерации», Федеральным законом от 27.07.2010 № 210-ФЗ «Об </w:t>
      </w:r>
      <w:r>
        <w:rPr>
          <w:sz w:val="28"/>
          <w:szCs w:val="28"/>
        </w:rPr>
        <w:t>организации предоставления государственных и муниципальных услуг», Федеральным з</w:t>
      </w:r>
      <w:r w:rsidR="0006144F">
        <w:rPr>
          <w:sz w:val="28"/>
          <w:szCs w:val="28"/>
        </w:rPr>
        <w:t xml:space="preserve">аконом от 02.05.2006 № 59-ФЗ «О </w:t>
      </w:r>
      <w:r>
        <w:rPr>
          <w:sz w:val="28"/>
          <w:szCs w:val="28"/>
        </w:rPr>
        <w:t>порядке рассмотрения обращений граждан Российской Феде</w:t>
      </w:r>
      <w:r w:rsidR="0006144F">
        <w:rPr>
          <w:sz w:val="28"/>
          <w:szCs w:val="28"/>
        </w:rPr>
        <w:t xml:space="preserve">рации», Федеральным  законом от 13.03.2006 № 38-ФЗ «О </w:t>
      </w:r>
      <w:r>
        <w:rPr>
          <w:sz w:val="28"/>
          <w:szCs w:val="28"/>
        </w:rPr>
        <w:t>рекламе», протоколом заочного голосования комиссии</w:t>
      </w:r>
      <w:r w:rsidR="0006144F">
        <w:rPr>
          <w:sz w:val="28"/>
          <w:szCs w:val="28"/>
        </w:rPr>
        <w:t xml:space="preserve"> по проведению административной</w:t>
      </w:r>
      <w:r>
        <w:rPr>
          <w:sz w:val="28"/>
          <w:szCs w:val="28"/>
        </w:rPr>
        <w:t xml:space="preserve"> рефо</w:t>
      </w:r>
      <w:r w:rsidR="0006144F">
        <w:rPr>
          <w:sz w:val="28"/>
          <w:szCs w:val="28"/>
        </w:rPr>
        <w:t>рмы в</w:t>
      </w:r>
      <w:r w:rsidR="00664EDE">
        <w:rPr>
          <w:sz w:val="28"/>
          <w:szCs w:val="28"/>
        </w:rPr>
        <w:t xml:space="preserve"> Мос</w:t>
      </w:r>
      <w:r w:rsidR="0006144F">
        <w:rPr>
          <w:sz w:val="28"/>
          <w:szCs w:val="28"/>
        </w:rPr>
        <w:t>ковской области от</w:t>
      </w:r>
      <w:proofErr w:type="gramEnd"/>
      <w:r w:rsidR="0006144F">
        <w:rPr>
          <w:sz w:val="28"/>
          <w:szCs w:val="28"/>
        </w:rPr>
        <w:t xml:space="preserve"> 21.03.2025 №</w:t>
      </w:r>
      <w:r w:rsidR="00664EDE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, руководствуясь Уставом городского округа Фрязино Московской области, </w:t>
      </w:r>
    </w:p>
    <w:p w:rsidR="00C957D4" w:rsidRDefault="00C957D4" w:rsidP="00C957D4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7306E6" w:rsidRDefault="00AD67D2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л я ю:</w:t>
      </w:r>
    </w:p>
    <w:p w:rsidR="007306E6" w:rsidRPr="00101FB1" w:rsidRDefault="007306E6">
      <w:pPr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</w:p>
    <w:p w:rsidR="007306E6" w:rsidRPr="00A73FAD" w:rsidRDefault="00A73FAD" w:rsidP="00A73FA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1. </w:t>
      </w:r>
      <w:r w:rsidR="00AD67D2" w:rsidRPr="003724F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Утвердить Административный регламент предоставления муниципальной услуги </w:t>
      </w:r>
      <w:r w:rsidR="00101FB1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«Выдача разрешений на установку и </w:t>
      </w:r>
      <w:r w:rsidR="00101FB1" w:rsidRPr="00101FB1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эксплуатацию рекламных конструкций, аннулирован</w:t>
      </w:r>
      <w:r w:rsidR="00101FB1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ие ранее выданных разрешений на </w:t>
      </w:r>
      <w:r w:rsidR="00101FB1" w:rsidRPr="00101FB1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территории город</w:t>
      </w:r>
      <w:r w:rsidR="00101FB1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ского округа Фрязино Московской </w:t>
      </w:r>
      <w:r w:rsidR="00101FB1" w:rsidRPr="00101FB1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области»</w:t>
      </w:r>
      <w:proofErr w:type="gramStart"/>
      <w:r w:rsidR="00101FB1" w:rsidRPr="00101FB1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.</w:t>
      </w:r>
      <w:proofErr w:type="gramEnd"/>
      <w:r w:rsidR="00760532" w:rsidRPr="00A73FAD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AD67D2" w:rsidRPr="00A73FAD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(</w:t>
      </w:r>
      <w:proofErr w:type="gramStart"/>
      <w:r w:rsidR="00AD67D2" w:rsidRPr="00A73FAD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</w:t>
      </w:r>
      <w:proofErr w:type="gramEnd"/>
      <w:r w:rsidR="00AD67D2" w:rsidRPr="00A73FAD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рилагается).</w:t>
      </w:r>
    </w:p>
    <w:p w:rsidR="00A73FAD" w:rsidRDefault="0019451D" w:rsidP="00A73FAD">
      <w:pPr>
        <w:pStyle w:val="LO-Normal1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2. Признать утратившим</w:t>
      </w:r>
      <w:r w:rsidR="00AD67D2">
        <w:rPr>
          <w:sz w:val="28"/>
          <w:szCs w:val="28"/>
        </w:rPr>
        <w:t xml:space="preserve"> силу:</w:t>
      </w:r>
    </w:p>
    <w:p w:rsidR="00101FB1" w:rsidRDefault="00101FB1" w:rsidP="00101FB1">
      <w:pPr>
        <w:pStyle w:val="LO-Normal1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постановление Администрац</w:t>
      </w:r>
      <w:r w:rsidR="0006144F">
        <w:rPr>
          <w:sz w:val="28"/>
          <w:szCs w:val="28"/>
        </w:rPr>
        <w:t xml:space="preserve">ии городского округа Фрязино от  20.12.2024 </w:t>
      </w:r>
      <w:r>
        <w:rPr>
          <w:sz w:val="28"/>
          <w:szCs w:val="28"/>
        </w:rPr>
        <w:t xml:space="preserve"> № 1295 «Об утверждении Административного регламента по предоставлению муниципальной услуги 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области»»</w:t>
      </w:r>
      <w:r w:rsidR="006F693D">
        <w:rPr>
          <w:sz w:val="28"/>
          <w:szCs w:val="28"/>
        </w:rPr>
        <w:t>.</w:t>
      </w:r>
    </w:p>
    <w:p w:rsidR="00760532" w:rsidRDefault="00A73FAD" w:rsidP="00A73F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60532" w:rsidRPr="00760532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760532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</w:t>
      </w:r>
      <w:r w:rsidR="006B7B94" w:rsidRPr="006B7B94">
        <w:rPr>
          <w:rFonts w:ascii="Times New Roman" w:hAnsi="Times New Roman" w:cs="Times New Roman"/>
          <w:sz w:val="28"/>
          <w:szCs w:val="28"/>
        </w:rPr>
        <w:t>.</w:t>
      </w:r>
      <w:r w:rsidR="007605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06E6" w:rsidRPr="00796838" w:rsidRDefault="00760532" w:rsidP="00AA1AE9">
      <w:pPr>
        <w:widowControl/>
        <w:shd w:val="clear" w:color="auto" w:fill="FFFFFF"/>
        <w:spacing w:after="63"/>
        <w:ind w:firstLine="709"/>
        <w:jc w:val="both"/>
        <w:outlineLvl w:val="1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lastRenderedPageBreak/>
        <w:t>4</w:t>
      </w:r>
      <w:r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. Назначить </w:t>
      </w:r>
      <w:proofErr w:type="gramStart"/>
      <w:r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ответственным</w:t>
      </w:r>
      <w:proofErr w:type="gramEnd"/>
      <w:r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за исполнение настоящего постановления начальника отдела потребительского рынка, сферы услуг и рекламы</w:t>
      </w:r>
      <w:r w:rsidR="009C2A5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м</w:t>
      </w:r>
      <w:r w:rsidR="00AA1AE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униципального</w:t>
      </w:r>
      <w:r w:rsidR="00AA1AE9" w:rsidRPr="0079683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AA1AE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казенного учреждения</w:t>
      </w:r>
      <w:r w:rsidR="0079683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«Дирекция Наукограда» Мягкова Д.В.</w:t>
      </w:r>
      <w:r w:rsidR="006B7B94" w:rsidRPr="001C196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</w:p>
    <w:p w:rsidR="007306E6" w:rsidRPr="001C1969" w:rsidRDefault="00760532" w:rsidP="00A73FAD">
      <w:pPr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1C196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5</w:t>
      </w:r>
      <w:r w:rsidR="002D4B85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. Контроль </w:t>
      </w:r>
      <w:r w:rsidR="002D4B85" w:rsidRPr="003616B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за исполнением настоящего постановления возложить на заместителя главы городского округа Фрязино Князеву Н.</w:t>
      </w:r>
      <w:proofErr w:type="gramStart"/>
      <w:r w:rsidR="002D4B85" w:rsidRPr="003616B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В</w:t>
      </w:r>
      <w:proofErr w:type="gramEnd"/>
    </w:p>
    <w:p w:rsidR="007306E6" w:rsidRDefault="007306E6" w:rsidP="00A73FAD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7306E6" w:rsidRDefault="007306E6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tbl>
      <w:tblPr>
        <w:tblW w:w="9917" w:type="dxa"/>
        <w:tblInd w:w="28" w:type="dxa"/>
        <w:tblCellMar>
          <w:left w:w="28" w:type="dxa"/>
          <w:right w:w="28" w:type="dxa"/>
        </w:tblCellMar>
        <w:tblLook w:val="0000"/>
      </w:tblPr>
      <w:tblGrid>
        <w:gridCol w:w="63"/>
        <w:gridCol w:w="4654"/>
        <w:gridCol w:w="1479"/>
        <w:gridCol w:w="3659"/>
        <w:gridCol w:w="62"/>
      </w:tblGrid>
      <w:tr w:rsidR="007306E6">
        <w:trPr>
          <w:trHeight w:val="283"/>
        </w:trPr>
        <w:tc>
          <w:tcPr>
            <w:tcW w:w="4714" w:type="dxa"/>
            <w:gridSpan w:val="2"/>
            <w:vAlign w:val="bottom"/>
          </w:tcPr>
          <w:p w:rsidR="007306E6" w:rsidRDefault="00AD67D2">
            <w:pPr>
              <w:pStyle w:val="af1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городского округа Фрязино</w:t>
            </w:r>
          </w:p>
        </w:tc>
        <w:tc>
          <w:tcPr>
            <w:tcW w:w="1493" w:type="dxa"/>
            <w:tcMar>
              <w:left w:w="10" w:type="dxa"/>
              <w:right w:w="10" w:type="dxa"/>
            </w:tcMar>
            <w:vAlign w:val="bottom"/>
          </w:tcPr>
          <w:p w:rsidR="007306E6" w:rsidRDefault="007306E6">
            <w:pPr>
              <w:spacing w:line="276" w:lineRule="auto"/>
              <w:ind w:left="350"/>
              <w:jc w:val="center"/>
              <w:rPr>
                <w:color w:val="FFFFFF"/>
                <w:highlight w:val="white"/>
              </w:rPr>
            </w:pPr>
          </w:p>
        </w:tc>
        <w:tc>
          <w:tcPr>
            <w:tcW w:w="3678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7306E6" w:rsidRDefault="00AD67D2">
            <w:pPr>
              <w:pStyle w:val="af1"/>
              <w:spacing w:line="276" w:lineRule="auto"/>
              <w:ind w:left="3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Д.Р. Воробьев</w:t>
            </w:r>
          </w:p>
        </w:tc>
        <w:tc>
          <w:tcPr>
            <w:tcW w:w="31" w:type="dxa"/>
          </w:tcPr>
          <w:p w:rsidR="007306E6" w:rsidRDefault="007306E6"/>
        </w:tc>
      </w:tr>
      <w:tr w:rsidR="007306E6">
        <w:tc>
          <w:tcPr>
            <w:tcW w:w="26" w:type="dxa"/>
          </w:tcPr>
          <w:p w:rsidR="007306E6" w:rsidRDefault="007306E6">
            <w:pPr>
              <w:pStyle w:val="af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8" w:type="dxa"/>
          </w:tcPr>
          <w:p w:rsidR="007306E6" w:rsidRDefault="007306E6">
            <w:pPr>
              <w:pStyle w:val="af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2" w:type="dxa"/>
            <w:gridSpan w:val="3"/>
          </w:tcPr>
          <w:p w:rsidR="007306E6" w:rsidRDefault="00AD67D2">
            <w:pPr>
              <w:spacing w:line="276" w:lineRule="auto"/>
              <w:ind w:left="350"/>
              <w:rPr>
                <w:color w:val="FFFFFF"/>
                <w:highlight w:val="white"/>
              </w:rPr>
            </w:pPr>
            <w:r>
              <w:rPr>
                <w:color w:val="FFFFFF"/>
                <w:highlight w:val="white"/>
              </w:rPr>
              <w:t>$</w:t>
            </w:r>
            <w:proofErr w:type="spellStart"/>
            <w:r>
              <w:rPr>
                <w:color w:val="FFFFFF"/>
                <w:highlight w:val="white"/>
              </w:rPr>
              <w:t>signature$</w:t>
            </w:r>
            <w:proofErr w:type="spellEnd"/>
          </w:p>
        </w:tc>
      </w:tr>
    </w:tbl>
    <w:p w:rsidR="007306E6" w:rsidRDefault="007306E6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796838" w:rsidRPr="00796838" w:rsidRDefault="00796838" w:rsidP="00796838">
      <w:pPr>
        <w:widowControl/>
        <w:shd w:val="clear" w:color="auto" w:fill="FFFFFF"/>
        <w:suppressAutoHyphens w:val="0"/>
        <w:spacing w:after="63"/>
        <w:outlineLvl w:val="1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CB6A78" w:rsidRDefault="00CB6A78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CB6A78" w:rsidRDefault="00CB6A78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CB6A78" w:rsidRDefault="00CB6A78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CB6A78" w:rsidRDefault="00CB6A78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0B22EA" w:rsidRDefault="000B22E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0B22EA" w:rsidRDefault="000B22E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0B22EA" w:rsidRDefault="000B22E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0B22EA" w:rsidRDefault="000B22E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0B22EA" w:rsidRDefault="000B22E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0B22EA" w:rsidRDefault="000B22E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0B22EA" w:rsidRDefault="000B22E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0B22EA" w:rsidRDefault="000B22E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0B22EA" w:rsidRDefault="000B22E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0B22EA" w:rsidRDefault="000B22E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0B22EA" w:rsidRDefault="000B22E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0B22EA" w:rsidRDefault="000B22E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0B22EA" w:rsidRDefault="000B22E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0B22EA" w:rsidRDefault="000B22E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0B22EA" w:rsidRDefault="000B22E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0B22EA" w:rsidRDefault="000B22E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0B22EA" w:rsidRDefault="000B22E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0B22EA" w:rsidRDefault="000B22EA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sectPr w:rsidR="000B22EA" w:rsidSect="007306E6">
      <w:pgSz w:w="11906" w:h="16838"/>
      <w:pgMar w:top="766" w:right="849" w:bottom="709" w:left="1134" w:header="0" w:footer="0" w:gutter="0"/>
      <w:pgNumType w:start="1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449"/>
  <w:autoHyphenation/>
  <w:characterSpacingControl w:val="doNotCompress"/>
  <w:compat/>
  <w:rsids>
    <w:rsidRoot w:val="007306E6"/>
    <w:rsid w:val="00034949"/>
    <w:rsid w:val="0006144F"/>
    <w:rsid w:val="000B22EA"/>
    <w:rsid w:val="000E0507"/>
    <w:rsid w:val="000F3582"/>
    <w:rsid w:val="00101FB1"/>
    <w:rsid w:val="0019451D"/>
    <w:rsid w:val="001C1969"/>
    <w:rsid w:val="001E5B02"/>
    <w:rsid w:val="002C24F2"/>
    <w:rsid w:val="002D4B85"/>
    <w:rsid w:val="002F1139"/>
    <w:rsid w:val="002F6EED"/>
    <w:rsid w:val="00347802"/>
    <w:rsid w:val="003724F0"/>
    <w:rsid w:val="00445ACB"/>
    <w:rsid w:val="005166B8"/>
    <w:rsid w:val="00556CCC"/>
    <w:rsid w:val="00556E5C"/>
    <w:rsid w:val="00582459"/>
    <w:rsid w:val="005B381C"/>
    <w:rsid w:val="005D77DE"/>
    <w:rsid w:val="00627B4E"/>
    <w:rsid w:val="00664EDE"/>
    <w:rsid w:val="00670582"/>
    <w:rsid w:val="006B7B94"/>
    <w:rsid w:val="006F693D"/>
    <w:rsid w:val="007306E6"/>
    <w:rsid w:val="007513D0"/>
    <w:rsid w:val="00760532"/>
    <w:rsid w:val="0076569E"/>
    <w:rsid w:val="00796838"/>
    <w:rsid w:val="008534E6"/>
    <w:rsid w:val="008E044C"/>
    <w:rsid w:val="00924967"/>
    <w:rsid w:val="0095042F"/>
    <w:rsid w:val="009513AA"/>
    <w:rsid w:val="00951DFE"/>
    <w:rsid w:val="009525D2"/>
    <w:rsid w:val="009A394E"/>
    <w:rsid w:val="009B2E51"/>
    <w:rsid w:val="009C2A50"/>
    <w:rsid w:val="00A102AF"/>
    <w:rsid w:val="00A156E6"/>
    <w:rsid w:val="00A249A2"/>
    <w:rsid w:val="00A4646A"/>
    <w:rsid w:val="00A73FAD"/>
    <w:rsid w:val="00AA1AE9"/>
    <w:rsid w:val="00AD67D2"/>
    <w:rsid w:val="00AD7BE1"/>
    <w:rsid w:val="00AF643F"/>
    <w:rsid w:val="00B61BAA"/>
    <w:rsid w:val="00B76245"/>
    <w:rsid w:val="00B9557B"/>
    <w:rsid w:val="00BB1342"/>
    <w:rsid w:val="00C01E23"/>
    <w:rsid w:val="00C20F45"/>
    <w:rsid w:val="00C562EA"/>
    <w:rsid w:val="00C74B29"/>
    <w:rsid w:val="00C81E59"/>
    <w:rsid w:val="00C957D4"/>
    <w:rsid w:val="00CA0323"/>
    <w:rsid w:val="00CA6952"/>
    <w:rsid w:val="00CB6A78"/>
    <w:rsid w:val="00CD42ED"/>
    <w:rsid w:val="00CF182A"/>
    <w:rsid w:val="00D069D5"/>
    <w:rsid w:val="00D603C5"/>
    <w:rsid w:val="00F47AB4"/>
    <w:rsid w:val="00F85C7B"/>
    <w:rsid w:val="00FD7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0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2">
    <w:name w:val="heading 2"/>
    <w:basedOn w:val="a"/>
    <w:link w:val="20"/>
    <w:uiPriority w:val="9"/>
    <w:qFormat/>
    <w:rsid w:val="00796838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Footer"/>
    <w:uiPriority w:val="9"/>
    <w:qFormat/>
    <w:rsid w:val="00774F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Heading5">
    <w:name w:val="Heading 5"/>
    <w:basedOn w:val="a"/>
    <w:next w:val="a"/>
    <w:qFormat/>
    <w:rsid w:val="00240C2E"/>
    <w:pPr>
      <w:keepNext/>
      <w:widowControl/>
      <w:tabs>
        <w:tab w:val="left" w:pos="1680"/>
      </w:tabs>
      <w:ind w:firstLine="851"/>
      <w:jc w:val="right"/>
      <w:outlineLvl w:val="4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customStyle="1" w:styleId="a3">
    <w:name w:val="Верхний колонтитул Знак"/>
    <w:basedOn w:val="a0"/>
    <w:uiPriority w:val="99"/>
    <w:qFormat/>
    <w:rsid w:val="00321238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uiPriority w:val="99"/>
    <w:qFormat/>
    <w:rsid w:val="0032123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5">
    <w:name w:val="Заголовок 5 Знак"/>
    <w:basedOn w:val="a0"/>
    <w:qFormat/>
    <w:rsid w:val="00240C2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1">
    <w:name w:val="Основной текст 2 Знак"/>
    <w:basedOn w:val="a0"/>
    <w:qFormat/>
    <w:rsid w:val="001B0C3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Заголовок 1 Знак"/>
    <w:basedOn w:val="a0"/>
    <w:uiPriority w:val="9"/>
    <w:qFormat/>
    <w:rsid w:val="00774F6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customStyle="1" w:styleId="22">
    <w:name w:val="Основной текст (2)_"/>
    <w:qFormat/>
    <w:locked/>
    <w:rsid w:val="00774F63"/>
    <w:rPr>
      <w:rFonts w:ascii="Impact" w:eastAsia="Impact" w:hAnsi="Impact" w:cs="Impact"/>
      <w:sz w:val="52"/>
      <w:szCs w:val="52"/>
      <w:shd w:val="clear" w:color="auto" w:fill="FFFFFF"/>
    </w:rPr>
  </w:style>
  <w:style w:type="character" w:customStyle="1" w:styleId="-">
    <w:name w:val="Интернет-ссылка"/>
    <w:basedOn w:val="a0"/>
    <w:uiPriority w:val="99"/>
    <w:unhideWhenUsed/>
    <w:rsid w:val="00CA1CC9"/>
    <w:rPr>
      <w:color w:val="0563C1" w:themeColor="hyperlink"/>
      <w:u w:val="single"/>
    </w:rPr>
  </w:style>
  <w:style w:type="character" w:customStyle="1" w:styleId="a5">
    <w:name w:val="Текст выноски Знак"/>
    <w:basedOn w:val="a0"/>
    <w:uiPriority w:val="99"/>
    <w:semiHidden/>
    <w:qFormat/>
    <w:rsid w:val="005614CA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10">
    <w:name w:val="Верх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11">
    <w:name w:val="Ниж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3">
    <w:name w:val="Верхний колонтитул Знак2"/>
    <w:basedOn w:val="a0"/>
    <w:uiPriority w:val="99"/>
    <w:qFormat/>
    <w:rsid w:val="004C7117"/>
    <w:rPr>
      <w:rFonts w:ascii="Calibri" w:eastAsia="Times New Roman" w:hAnsi="Calibri" w:cs="Calibri"/>
      <w:lang w:eastAsia="zh-CN"/>
    </w:rPr>
  </w:style>
  <w:style w:type="character" w:customStyle="1" w:styleId="a6">
    <w:name w:val="Схема документа Знак"/>
    <w:basedOn w:val="a0"/>
    <w:uiPriority w:val="99"/>
    <w:semiHidden/>
    <w:qFormat/>
    <w:rsid w:val="00D13CE5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customStyle="1" w:styleId="a7">
    <w:name w:val="Заголовок"/>
    <w:basedOn w:val="a"/>
    <w:next w:val="a8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620641"/>
    <w:pPr>
      <w:spacing w:after="140" w:line="276" w:lineRule="auto"/>
    </w:pPr>
  </w:style>
  <w:style w:type="paragraph" w:styleId="a9">
    <w:name w:val="List"/>
    <w:basedOn w:val="a8"/>
    <w:rsid w:val="00620641"/>
    <w:rPr>
      <w:rFonts w:cs="Mangal"/>
    </w:rPr>
  </w:style>
  <w:style w:type="paragraph" w:customStyle="1" w:styleId="Caption">
    <w:name w:val="Caption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620641"/>
    <w:pPr>
      <w:suppressLineNumbers/>
    </w:pPr>
    <w:rPr>
      <w:rFonts w:cs="Mangal"/>
    </w:rPr>
  </w:style>
  <w:style w:type="paragraph" w:styleId="ab">
    <w:name w:val="Title"/>
    <w:basedOn w:val="a"/>
    <w:next w:val="a8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caption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d">
    <w:name w:val="List Paragraph"/>
    <w:basedOn w:val="a"/>
    <w:uiPriority w:val="34"/>
    <w:qFormat/>
    <w:rsid w:val="00321238"/>
    <w:pPr>
      <w:ind w:left="720"/>
      <w:contextualSpacing/>
    </w:pPr>
  </w:style>
  <w:style w:type="paragraph" w:customStyle="1" w:styleId="ConsPlusNormal">
    <w:name w:val="ConsPlusNormal"/>
    <w:qFormat/>
    <w:rsid w:val="00321238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customStyle="1" w:styleId="ae">
    <w:name w:val="Колонтитул"/>
    <w:basedOn w:val="a"/>
    <w:qFormat/>
    <w:rsid w:val="00620641"/>
  </w:style>
  <w:style w:type="paragraph" w:customStyle="1" w:styleId="af">
    <w:name w:val="Верхний и нижний колонтитулы"/>
    <w:basedOn w:val="a"/>
    <w:qFormat/>
    <w:rsid w:val="00620641"/>
  </w:style>
  <w:style w:type="paragraph" w:customStyle="1" w:styleId="Header">
    <w:name w:val="Header"/>
    <w:basedOn w:val="a"/>
    <w:link w:val="24"/>
    <w:uiPriority w:val="99"/>
    <w:rsid w:val="004C7117"/>
    <w:pPr>
      <w:widowControl/>
      <w:tabs>
        <w:tab w:val="center" w:pos="4677"/>
        <w:tab w:val="right" w:pos="9355"/>
      </w:tabs>
      <w:suppressAutoHyphens w:val="0"/>
      <w:spacing w:after="160" w:line="252" w:lineRule="auto"/>
    </w:pPr>
    <w:rPr>
      <w:rFonts w:ascii="Calibri" w:eastAsia="Times New Roman" w:hAnsi="Calibri" w:cs="Calibri"/>
      <w:color w:val="auto"/>
      <w:sz w:val="22"/>
      <w:szCs w:val="22"/>
      <w:lang w:eastAsia="zh-CN" w:bidi="ar-SA"/>
    </w:rPr>
  </w:style>
  <w:style w:type="paragraph" w:customStyle="1" w:styleId="Footer">
    <w:name w:val="Footer"/>
    <w:basedOn w:val="a"/>
    <w:link w:val="Heading1"/>
    <w:uiPriority w:val="99"/>
    <w:semiHidden/>
    <w:unhideWhenUsed/>
    <w:rsid w:val="004D4FE6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basedOn w:val="a"/>
    <w:qFormat/>
    <w:rsid w:val="00D551DF"/>
    <w:pPr>
      <w:widowControl/>
      <w:spacing w:beforeAutospacing="1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5">
    <w:name w:val="Body Text 2"/>
    <w:basedOn w:val="a"/>
    <w:qFormat/>
    <w:rsid w:val="001B0C39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ConsPlusTitle">
    <w:name w:val="ConsPlusTitle"/>
    <w:qFormat/>
    <w:rsid w:val="00774F63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24">
    <w:name w:val="Основной текст (2)"/>
    <w:basedOn w:val="a"/>
    <w:link w:val="Header"/>
    <w:qFormat/>
    <w:rsid w:val="00774F63"/>
    <w:pPr>
      <w:shd w:val="clear" w:color="auto" w:fill="FFFFFF"/>
      <w:jc w:val="center"/>
    </w:pPr>
    <w:rPr>
      <w:rFonts w:ascii="Impact" w:eastAsia="Impact" w:hAnsi="Impact" w:cs="Impact"/>
      <w:color w:val="auto"/>
      <w:sz w:val="52"/>
      <w:szCs w:val="52"/>
      <w:lang w:eastAsia="en-US" w:bidi="ar-SA"/>
    </w:rPr>
  </w:style>
  <w:style w:type="paragraph" w:styleId="af0">
    <w:name w:val="Balloon Text"/>
    <w:basedOn w:val="a"/>
    <w:uiPriority w:val="99"/>
    <w:semiHidden/>
    <w:unhideWhenUsed/>
    <w:qFormat/>
    <w:rsid w:val="005614C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  <w:rsid w:val="00D04B55"/>
    <w:pPr>
      <w:widowControl/>
      <w:suppressLineNumbers/>
    </w:pPr>
    <w:rPr>
      <w:rFonts w:ascii="Liberation Serif" w:eastAsia="NSimSun" w:hAnsi="Liberation Serif" w:cs="Lucida Sans"/>
      <w:color w:val="auto"/>
      <w:kern w:val="2"/>
      <w:lang w:eastAsia="zh-CN" w:bidi="hi-IN"/>
    </w:rPr>
  </w:style>
  <w:style w:type="paragraph" w:customStyle="1" w:styleId="af2">
    <w:name w:val="Заголовок таблицы"/>
    <w:basedOn w:val="af1"/>
    <w:qFormat/>
    <w:rsid w:val="00620641"/>
    <w:pPr>
      <w:jc w:val="center"/>
    </w:pPr>
    <w:rPr>
      <w:b/>
      <w:bCs/>
    </w:rPr>
  </w:style>
  <w:style w:type="paragraph" w:customStyle="1" w:styleId="LO-Normal1">
    <w:name w:val="LO-Normal1"/>
    <w:qFormat/>
    <w:rsid w:val="004C711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paragraph" w:styleId="af3">
    <w:name w:val="Document Map"/>
    <w:basedOn w:val="a"/>
    <w:uiPriority w:val="99"/>
    <w:semiHidden/>
    <w:unhideWhenUsed/>
    <w:qFormat/>
    <w:rsid w:val="00D13CE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A6952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af4">
    <w:name w:val="Hyperlink"/>
    <w:basedOn w:val="a0"/>
    <w:uiPriority w:val="99"/>
    <w:unhideWhenUsed/>
    <w:rsid w:val="0095042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968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1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E9AB5F-4DE2-4166-A3C2-CB391CF18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 В. Панфилова</dc:creator>
  <cp:lastModifiedBy>Валентин</cp:lastModifiedBy>
  <cp:revision>33</cp:revision>
  <cp:lastPrinted>2024-09-10T08:46:00Z</cp:lastPrinted>
  <dcterms:created xsi:type="dcterms:W3CDTF">2024-12-03T08:35:00Z</dcterms:created>
  <dcterms:modified xsi:type="dcterms:W3CDTF">2025-04-24T06:45:00Z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